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drei Aufzügen für den Neubau des Elmshorner Rathauses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